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1867D" w14:textId="77777777" w:rsidR="008B5F70" w:rsidRDefault="00D02528">
      <w:pPr>
        <w:ind w:left="1134"/>
        <w:jc w:val="both"/>
        <w:rPr>
          <w:rFonts w:ascii="Arial" w:eastAsia="Arial" w:hAnsi="Arial" w:cs="Arial"/>
          <w:b/>
          <w:sz w:val="22"/>
          <w:szCs w:val="22"/>
        </w:rPr>
      </w:pPr>
      <w:r>
        <w:rPr>
          <w:rFonts w:ascii="Arial" w:eastAsia="Arial" w:hAnsi="Arial" w:cs="Arial"/>
          <w:b/>
          <w:sz w:val="22"/>
          <w:szCs w:val="22"/>
        </w:rPr>
        <w:t>Vorschau: Entwurf einer Pressemitteilung</w:t>
      </w:r>
    </w:p>
    <w:p w14:paraId="744154B4" w14:textId="77777777" w:rsidR="008B5F70" w:rsidRDefault="008B5F70">
      <w:pPr>
        <w:ind w:left="1134"/>
        <w:jc w:val="both"/>
        <w:rPr>
          <w:rFonts w:ascii="Arial" w:eastAsia="Arial" w:hAnsi="Arial" w:cs="Arial"/>
          <w:sz w:val="22"/>
          <w:szCs w:val="22"/>
        </w:rPr>
      </w:pPr>
    </w:p>
    <w:p w14:paraId="095B81CB" w14:textId="77777777" w:rsidR="008B5F70" w:rsidRDefault="008B5F70">
      <w:pPr>
        <w:ind w:left="1134"/>
        <w:jc w:val="both"/>
        <w:rPr>
          <w:rFonts w:ascii="Arial" w:eastAsia="Arial" w:hAnsi="Arial" w:cs="Arial"/>
          <w:sz w:val="22"/>
          <w:szCs w:val="22"/>
        </w:rPr>
      </w:pPr>
    </w:p>
    <w:p w14:paraId="168EFABA" w14:textId="77777777" w:rsidR="008B5F70" w:rsidRDefault="008B5F70">
      <w:pPr>
        <w:ind w:left="1134"/>
        <w:jc w:val="both"/>
        <w:rPr>
          <w:rFonts w:ascii="Arial" w:eastAsia="Arial" w:hAnsi="Arial" w:cs="Arial"/>
          <w:sz w:val="22"/>
          <w:szCs w:val="22"/>
        </w:rPr>
      </w:pPr>
    </w:p>
    <w:p w14:paraId="06356AF8" w14:textId="77777777" w:rsidR="008B5F70" w:rsidRDefault="00D02528">
      <w:pPr>
        <w:ind w:left="1134"/>
        <w:jc w:val="both"/>
        <w:rPr>
          <w:rFonts w:ascii="Arial" w:eastAsia="Arial" w:hAnsi="Arial" w:cs="Arial"/>
          <w:sz w:val="22"/>
          <w:szCs w:val="22"/>
        </w:rPr>
      </w:pPr>
      <w:r>
        <w:rPr>
          <w:rFonts w:ascii="Arial" w:eastAsia="Arial" w:hAnsi="Arial" w:cs="Arial"/>
          <w:sz w:val="22"/>
          <w:szCs w:val="22"/>
          <w:u w:val="single"/>
        </w:rPr>
        <w:t xml:space="preserve">Ortsentscheid mini-Meisterschaften beim </w:t>
      </w:r>
      <w:r>
        <w:rPr>
          <w:rFonts w:ascii="Arial" w:eastAsia="Arial" w:hAnsi="Arial" w:cs="Arial"/>
          <w:color w:val="FF0000"/>
          <w:sz w:val="22"/>
          <w:szCs w:val="22"/>
          <w:u w:val="single"/>
        </w:rPr>
        <w:t>TTC Tischtennis</w:t>
      </w:r>
    </w:p>
    <w:p w14:paraId="4A5564D0" w14:textId="77777777" w:rsidR="008B5F70" w:rsidRDefault="008B5F70">
      <w:pPr>
        <w:ind w:left="1134"/>
        <w:jc w:val="both"/>
        <w:rPr>
          <w:rFonts w:ascii="Arial" w:eastAsia="Arial" w:hAnsi="Arial" w:cs="Arial"/>
          <w:sz w:val="22"/>
          <w:szCs w:val="22"/>
        </w:rPr>
      </w:pPr>
    </w:p>
    <w:p w14:paraId="49096CA8" w14:textId="77777777" w:rsidR="008B5F70" w:rsidRDefault="00D02528">
      <w:pPr>
        <w:ind w:left="1134"/>
        <w:jc w:val="both"/>
        <w:rPr>
          <w:rFonts w:ascii="Arial" w:eastAsia="Arial" w:hAnsi="Arial" w:cs="Arial"/>
          <w:b/>
          <w:sz w:val="32"/>
          <w:szCs w:val="32"/>
        </w:rPr>
      </w:pPr>
      <w:r>
        <w:rPr>
          <w:rFonts w:ascii="Arial" w:eastAsia="Arial" w:hAnsi="Arial" w:cs="Arial"/>
          <w:b/>
          <w:sz w:val="32"/>
          <w:szCs w:val="32"/>
        </w:rPr>
        <w:t>Dabeisein ist alles: mini-Meister gesucht</w:t>
      </w:r>
    </w:p>
    <w:p w14:paraId="099A54DB" w14:textId="77777777" w:rsidR="008B5F70" w:rsidRDefault="008B5F70">
      <w:pPr>
        <w:ind w:left="1134"/>
        <w:jc w:val="both"/>
        <w:rPr>
          <w:rFonts w:ascii="Arial" w:eastAsia="Arial" w:hAnsi="Arial" w:cs="Arial"/>
          <w:sz w:val="22"/>
          <w:szCs w:val="22"/>
        </w:rPr>
      </w:pPr>
    </w:p>
    <w:p w14:paraId="00B617A6" w14:textId="77777777" w:rsidR="008B5F70" w:rsidRDefault="008B5F70">
      <w:pPr>
        <w:ind w:left="1134"/>
        <w:jc w:val="both"/>
        <w:rPr>
          <w:rFonts w:ascii="Arial" w:eastAsia="Arial" w:hAnsi="Arial" w:cs="Arial"/>
          <w:sz w:val="22"/>
          <w:szCs w:val="22"/>
        </w:rPr>
      </w:pPr>
    </w:p>
    <w:p w14:paraId="64B5F6B9" w14:textId="77777777" w:rsidR="008B5F70" w:rsidRDefault="00D02528">
      <w:pPr>
        <w:spacing w:line="360" w:lineRule="auto"/>
        <w:ind w:left="1134"/>
        <w:jc w:val="both"/>
        <w:rPr>
          <w:rFonts w:ascii="Arial" w:eastAsia="Arial" w:hAnsi="Arial" w:cs="Arial"/>
          <w:sz w:val="22"/>
          <w:szCs w:val="22"/>
        </w:rPr>
      </w:pPr>
      <w:r>
        <w:rPr>
          <w:rFonts w:ascii="Arial" w:eastAsia="Arial" w:hAnsi="Arial" w:cs="Arial"/>
          <w:sz w:val="22"/>
          <w:szCs w:val="22"/>
        </w:rPr>
        <w:t xml:space="preserve">Kinder, aufgepasst! Wer gerne Tischtennis spielt oder dies gerne einmal ausprobieren möchte, der darf sich auf den </w:t>
      </w:r>
      <w:r>
        <w:rPr>
          <w:rFonts w:ascii="Arial" w:eastAsia="Arial" w:hAnsi="Arial" w:cs="Arial"/>
          <w:color w:val="FF0000"/>
          <w:sz w:val="22"/>
          <w:szCs w:val="22"/>
        </w:rPr>
        <w:t>XXXXX (Datum) in XXXXXXXX (Ort/Ortsteil, Name der Halle)</w:t>
      </w:r>
      <w:r>
        <w:rPr>
          <w:rFonts w:ascii="Arial" w:eastAsia="Arial" w:hAnsi="Arial" w:cs="Arial"/>
          <w:sz w:val="22"/>
          <w:szCs w:val="22"/>
        </w:rPr>
        <w:t xml:space="preserve"> freuen. Hier sind die Kleinsten ab </w:t>
      </w:r>
      <w:r>
        <w:rPr>
          <w:rFonts w:ascii="Arial" w:eastAsia="Arial" w:hAnsi="Arial" w:cs="Arial"/>
          <w:color w:val="FF0000"/>
          <w:sz w:val="22"/>
          <w:szCs w:val="22"/>
        </w:rPr>
        <w:t>XX Uhr</w:t>
      </w:r>
      <w:r>
        <w:rPr>
          <w:rFonts w:ascii="Arial" w:eastAsia="Arial" w:hAnsi="Arial" w:cs="Arial"/>
          <w:sz w:val="22"/>
          <w:szCs w:val="22"/>
        </w:rPr>
        <w:t xml:space="preserve"> beim Ortsentscheid der mini-Meisterschaften unter der Regie des </w:t>
      </w:r>
      <w:r>
        <w:rPr>
          <w:rFonts w:ascii="Arial" w:eastAsia="Arial" w:hAnsi="Arial" w:cs="Arial"/>
          <w:color w:val="FF0000"/>
          <w:sz w:val="22"/>
          <w:szCs w:val="22"/>
        </w:rPr>
        <w:t xml:space="preserve">TTC Tischtennis </w:t>
      </w:r>
      <w:r>
        <w:rPr>
          <w:rFonts w:ascii="Arial" w:eastAsia="Arial" w:hAnsi="Arial" w:cs="Arial"/>
          <w:sz w:val="22"/>
          <w:szCs w:val="22"/>
        </w:rPr>
        <w:t>einen Tag lang die Größten.</w:t>
      </w:r>
    </w:p>
    <w:p w14:paraId="33C6F29F" w14:textId="77777777" w:rsidR="008B5F70" w:rsidRDefault="008B5F70">
      <w:pPr>
        <w:spacing w:line="360" w:lineRule="auto"/>
        <w:ind w:left="1134"/>
        <w:jc w:val="both"/>
        <w:rPr>
          <w:rFonts w:ascii="Arial" w:eastAsia="Arial" w:hAnsi="Arial" w:cs="Arial"/>
          <w:sz w:val="22"/>
          <w:szCs w:val="22"/>
        </w:rPr>
      </w:pPr>
    </w:p>
    <w:p w14:paraId="725693C7" w14:textId="77777777" w:rsidR="008B5F70" w:rsidRDefault="00D02528">
      <w:pPr>
        <w:spacing w:line="360" w:lineRule="auto"/>
        <w:ind w:left="1134"/>
        <w:jc w:val="both"/>
        <w:rPr>
          <w:rFonts w:ascii="Arial" w:eastAsia="Arial" w:hAnsi="Arial" w:cs="Arial"/>
          <w:sz w:val="22"/>
          <w:szCs w:val="22"/>
        </w:rPr>
      </w:pPr>
      <w:r>
        <w:rPr>
          <w:rFonts w:ascii="Arial" w:eastAsia="Arial" w:hAnsi="Arial" w:cs="Arial"/>
          <w:sz w:val="22"/>
          <w:szCs w:val="22"/>
        </w:rPr>
        <w:t xml:space="preserve">Bei den mini-Meisterschaften des </w:t>
      </w:r>
      <w:r>
        <w:rPr>
          <w:rFonts w:ascii="Arial" w:eastAsia="Arial" w:hAnsi="Arial" w:cs="Arial"/>
          <w:color w:val="FF0000"/>
          <w:sz w:val="22"/>
          <w:szCs w:val="22"/>
        </w:rPr>
        <w:t>TTC Tischtennis</w:t>
      </w:r>
      <w:r>
        <w:rPr>
          <w:rFonts w:ascii="Arial" w:eastAsia="Arial" w:hAnsi="Arial" w:cs="Arial"/>
          <w:sz w:val="22"/>
          <w:szCs w:val="22"/>
        </w:rPr>
        <w:t xml:space="preserve"> geht es um den Spaß am Spiel.</w:t>
      </w:r>
    </w:p>
    <w:p w14:paraId="7E702736" w14:textId="77777777" w:rsidR="008B5F70" w:rsidRDefault="00D02528">
      <w:pPr>
        <w:spacing w:line="360" w:lineRule="auto"/>
        <w:ind w:left="1134"/>
        <w:jc w:val="both"/>
        <w:rPr>
          <w:rFonts w:ascii="Arial" w:eastAsia="Arial" w:hAnsi="Arial" w:cs="Arial"/>
          <w:sz w:val="22"/>
          <w:szCs w:val="22"/>
        </w:rPr>
      </w:pPr>
      <w:r>
        <w:rPr>
          <w:rFonts w:ascii="Arial" w:eastAsia="Arial" w:hAnsi="Arial" w:cs="Arial"/>
          <w:sz w:val="22"/>
          <w:szCs w:val="22"/>
        </w:rPr>
        <w:t xml:space="preserve">Mitmachen dürfen alle sport- und tischtennisbegeisterten Kinder im Alter bis zwölf Jahren, mit einer Einschränkung: Die Mädchen und Jungen dürfen jedoch keine Spielberechtigung eines Mitgliedsverbandes des Deutschen Tischtennis-Bundes (DTTB) besitzen, besessen oder beantragt haben. </w:t>
      </w:r>
    </w:p>
    <w:p w14:paraId="2F9D2E71" w14:textId="77777777" w:rsidR="008B5F70" w:rsidRDefault="00D02528">
      <w:pPr>
        <w:spacing w:line="360" w:lineRule="auto"/>
        <w:ind w:left="1134"/>
        <w:jc w:val="both"/>
        <w:rPr>
          <w:rFonts w:ascii="Arial" w:eastAsia="Arial" w:hAnsi="Arial" w:cs="Arial"/>
          <w:b/>
          <w:sz w:val="22"/>
          <w:szCs w:val="22"/>
        </w:rPr>
      </w:pPr>
      <w:r>
        <w:rPr>
          <w:rFonts w:ascii="Arial" w:eastAsia="Arial" w:hAnsi="Arial" w:cs="Arial"/>
          <w:sz w:val="22"/>
          <w:szCs w:val="22"/>
        </w:rPr>
        <w:br/>
      </w:r>
      <w:r>
        <w:rPr>
          <w:rFonts w:ascii="Arial" w:eastAsia="Arial" w:hAnsi="Arial" w:cs="Arial"/>
          <w:b/>
          <w:sz w:val="22"/>
          <w:szCs w:val="22"/>
        </w:rPr>
        <w:t>Mitmachen lohnt sich</w:t>
      </w:r>
    </w:p>
    <w:p w14:paraId="3C0B6737" w14:textId="303E0978" w:rsidR="008B5F70" w:rsidRDefault="00D02528">
      <w:pPr>
        <w:spacing w:line="360" w:lineRule="auto"/>
        <w:ind w:left="1134"/>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Auch wer bislang noch nie in seinem jungen Leben einen Schläger in der Hand hatte, aber gerne einmal erste Erfahrungen mit dem schnellsten Ballsport der Welt sammeln möchte, ist herzlich zum Mitmachen eingeladen, Schläger werden bei Bedarf gestellt. Und mitmachen lohnt sich: Die besten „</w:t>
      </w:r>
      <w:proofErr w:type="spellStart"/>
      <w:r>
        <w:rPr>
          <w:rFonts w:ascii="Arial" w:eastAsia="Arial" w:hAnsi="Arial" w:cs="Arial"/>
          <w:sz w:val="22"/>
          <w:szCs w:val="22"/>
        </w:rPr>
        <w:t>minis</w:t>
      </w:r>
      <w:proofErr w:type="spellEnd"/>
      <w:r>
        <w:rPr>
          <w:rFonts w:ascii="Arial" w:eastAsia="Arial" w:hAnsi="Arial" w:cs="Arial"/>
          <w:sz w:val="22"/>
          <w:szCs w:val="22"/>
        </w:rPr>
        <w:t xml:space="preserve">“ können sich für die Kreis- und Bezirksentscheide sowie für die Endrunden der Landesverbände oder sogar für das Bundesfinale im </w:t>
      </w:r>
      <w:r w:rsidR="00FC633B">
        <w:rPr>
          <w:rFonts w:ascii="Arial" w:eastAsia="Arial" w:hAnsi="Arial" w:cs="Arial"/>
          <w:sz w:val="22"/>
          <w:szCs w:val="22"/>
        </w:rPr>
        <w:t>September</w:t>
      </w:r>
      <w:bookmarkStart w:id="1" w:name="_GoBack"/>
      <w:bookmarkEnd w:id="1"/>
      <w:r w:rsidR="000354B8">
        <w:rPr>
          <w:rFonts w:ascii="Arial" w:eastAsia="Arial" w:hAnsi="Arial" w:cs="Arial"/>
          <w:sz w:val="22"/>
          <w:szCs w:val="22"/>
        </w:rPr>
        <w:t xml:space="preserve"> </w:t>
      </w:r>
      <w:r>
        <w:rPr>
          <w:rFonts w:ascii="Arial" w:eastAsia="Arial" w:hAnsi="Arial" w:cs="Arial"/>
          <w:sz w:val="22"/>
          <w:szCs w:val="22"/>
        </w:rPr>
        <w:t xml:space="preserve">2021 </w:t>
      </w:r>
      <w:r w:rsidR="000354B8">
        <w:rPr>
          <w:rFonts w:ascii="Arial" w:eastAsia="Arial" w:hAnsi="Arial" w:cs="Arial"/>
          <w:sz w:val="22"/>
          <w:szCs w:val="22"/>
        </w:rPr>
        <w:t xml:space="preserve">in Saarbrücken </w:t>
      </w:r>
      <w:r>
        <w:rPr>
          <w:rFonts w:ascii="Arial" w:eastAsia="Arial" w:hAnsi="Arial" w:cs="Arial"/>
          <w:sz w:val="22"/>
          <w:szCs w:val="22"/>
        </w:rPr>
        <w:t>qualifizieren.</w:t>
      </w:r>
    </w:p>
    <w:p w14:paraId="1C836B5F" w14:textId="3AB72504" w:rsidR="008B5F70" w:rsidRDefault="00D02528">
      <w:pPr>
        <w:spacing w:line="336" w:lineRule="auto"/>
        <w:ind w:left="1134"/>
        <w:jc w:val="both"/>
        <w:rPr>
          <w:rFonts w:ascii="Arial" w:eastAsia="Arial" w:hAnsi="Arial" w:cs="Arial"/>
          <w:sz w:val="22"/>
          <w:szCs w:val="22"/>
        </w:rPr>
      </w:pPr>
      <w:r>
        <w:rPr>
          <w:rFonts w:ascii="Arial" w:eastAsia="Arial" w:hAnsi="Arial" w:cs="Arial"/>
          <w:sz w:val="22"/>
          <w:szCs w:val="22"/>
        </w:rPr>
        <w:br/>
        <w:t>Die mini-Meisterschaften, die erstmals 1983 ausgetragen wurden, sind mit mehr als 1,</w:t>
      </w:r>
      <w:r w:rsidR="000354B8">
        <w:rPr>
          <w:rFonts w:ascii="Arial" w:eastAsia="Arial" w:hAnsi="Arial" w:cs="Arial"/>
          <w:sz w:val="22"/>
          <w:szCs w:val="22"/>
        </w:rPr>
        <w:t>5</w:t>
      </w:r>
      <w:r>
        <w:rPr>
          <w:rFonts w:ascii="Arial" w:eastAsia="Arial" w:hAnsi="Arial" w:cs="Arial"/>
          <w:sz w:val="22"/>
          <w:szCs w:val="22"/>
        </w:rPr>
        <w:t xml:space="preserve"> Millionen Teilnehmenden eine der erfolgreichsten Breitensportaktionen im deutschen Sport überhaupt. Prominentester „mini“ ist Bastian Steger, der mit der deutschen Nationalmannschaft mehrfach Medaillen bei Olympischen Spielen, Welt- und Europameisterschaften gewann. Sponsoren der Nachwuchsaktion des DTTB sind die Tischtennisfirma DONIC, der Online-Anbieter schulsachen.de sowie der Versicherungskonzern ARAG. Außerdem wird Ortsentscheid des </w:t>
      </w:r>
      <w:r>
        <w:rPr>
          <w:rFonts w:ascii="Arial" w:eastAsia="Arial" w:hAnsi="Arial" w:cs="Arial"/>
          <w:color w:val="FF0000"/>
          <w:sz w:val="22"/>
          <w:szCs w:val="22"/>
        </w:rPr>
        <w:t xml:space="preserve">TTC Tischtennis </w:t>
      </w:r>
      <w:r>
        <w:rPr>
          <w:rFonts w:ascii="Arial" w:eastAsia="Arial" w:hAnsi="Arial" w:cs="Arial"/>
          <w:sz w:val="22"/>
          <w:szCs w:val="22"/>
        </w:rPr>
        <w:t xml:space="preserve">von der </w:t>
      </w:r>
      <w:r>
        <w:rPr>
          <w:rFonts w:ascii="Arial" w:eastAsia="Arial" w:hAnsi="Arial" w:cs="Arial"/>
          <w:color w:val="FF0000"/>
          <w:sz w:val="22"/>
          <w:szCs w:val="22"/>
        </w:rPr>
        <w:t xml:space="preserve">Firma XXXXXXX (Name des örtlichen Sponsors) </w:t>
      </w:r>
      <w:r>
        <w:rPr>
          <w:rFonts w:ascii="Arial" w:eastAsia="Arial" w:hAnsi="Arial" w:cs="Arial"/>
          <w:sz w:val="22"/>
          <w:szCs w:val="22"/>
        </w:rPr>
        <w:t>unterstützt.</w:t>
      </w:r>
    </w:p>
    <w:sectPr w:rsidR="008B5F70">
      <w:headerReference w:type="default" r:id="rId8"/>
      <w:footerReference w:type="default" r:id="rId9"/>
      <w:pgSz w:w="11906" w:h="16838"/>
      <w:pgMar w:top="1417" w:right="1417" w:bottom="1134" w:left="141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6157A" w14:textId="77777777" w:rsidR="00B02689" w:rsidRDefault="00B02689">
      <w:r>
        <w:separator/>
      </w:r>
    </w:p>
  </w:endnote>
  <w:endnote w:type="continuationSeparator" w:id="0">
    <w:p w14:paraId="47B30467" w14:textId="77777777" w:rsidR="00B02689" w:rsidRDefault="00B0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56545" w14:textId="77777777" w:rsidR="008B5F70" w:rsidRDefault="00D02528">
    <w:pPr>
      <w:pBdr>
        <w:top w:val="nil"/>
        <w:left w:val="nil"/>
        <w:bottom w:val="nil"/>
        <w:right w:val="nil"/>
        <w:between w:val="nil"/>
      </w:pBdr>
      <w:tabs>
        <w:tab w:val="center" w:pos="4536"/>
        <w:tab w:val="right" w:pos="9072"/>
      </w:tabs>
      <w:jc w:val="right"/>
      <w:rPr>
        <w:color w:val="000000"/>
      </w:rPr>
    </w:pPr>
    <w:r>
      <w:rPr>
        <w:noProof/>
      </w:rPr>
      <w:drawing>
        <wp:inline distT="114300" distB="114300" distL="114300" distR="114300" wp14:anchorId="42158EA9" wp14:editId="500EB11A">
          <wp:extent cx="5066983" cy="410384"/>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066983" cy="410384"/>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7F6B1" w14:textId="77777777" w:rsidR="00B02689" w:rsidRDefault="00B02689">
      <w:r>
        <w:separator/>
      </w:r>
    </w:p>
  </w:footnote>
  <w:footnote w:type="continuationSeparator" w:id="0">
    <w:p w14:paraId="5F1FE38C" w14:textId="77777777" w:rsidR="00B02689" w:rsidRDefault="00B02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AE469" w14:textId="77777777" w:rsidR="008B5F70" w:rsidRDefault="00D02528">
    <w:pPr>
      <w:pBdr>
        <w:top w:val="nil"/>
        <w:left w:val="nil"/>
        <w:bottom w:val="nil"/>
        <w:right w:val="nil"/>
        <w:between w:val="nil"/>
      </w:pBdr>
      <w:tabs>
        <w:tab w:val="center" w:pos="4536"/>
        <w:tab w:val="right" w:pos="9072"/>
      </w:tabs>
      <w:rPr>
        <w:color w:val="000000"/>
      </w:rPr>
    </w:pPr>
    <w:r>
      <w:rPr>
        <w:noProof/>
      </w:rPr>
      <w:drawing>
        <wp:anchor distT="0" distB="0" distL="0" distR="0" simplePos="0" relativeHeight="251658240" behindDoc="0" locked="0" layoutInCell="1" hidden="0" allowOverlap="1" wp14:anchorId="2390835D" wp14:editId="7A0C39E2">
          <wp:simplePos x="0" y="0"/>
          <wp:positionH relativeFrom="column">
            <wp:posOffset>4210344</wp:posOffset>
          </wp:positionH>
          <wp:positionV relativeFrom="paragraph">
            <wp:posOffset>-493413</wp:posOffset>
          </wp:positionV>
          <wp:extent cx="2551290" cy="1764418"/>
          <wp:effectExtent l="0" t="0" r="0" b="0"/>
          <wp:wrapSquare wrapText="bothSides" distT="0" distB="0" distL="0" distR="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51290" cy="176441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F70"/>
    <w:rsid w:val="000354B8"/>
    <w:rsid w:val="008B5F70"/>
    <w:rsid w:val="00B02689"/>
    <w:rsid w:val="00D02528"/>
    <w:rsid w:val="00FC63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customStyle="1" w:styleId="Absatzstandardschriftart">
    <w:name w:val="Absatzstandardschriftart"/>
    <w:semiHidden/>
  </w:style>
  <w:style w:type="paragraph" w:styleId="Kopfzeile">
    <w:name w:val="header"/>
    <w:basedOn w:val="Standard"/>
    <w:rsid w:val="002B576D"/>
    <w:pPr>
      <w:tabs>
        <w:tab w:val="center" w:pos="4536"/>
        <w:tab w:val="right" w:pos="9072"/>
      </w:tabs>
    </w:pPr>
  </w:style>
  <w:style w:type="paragraph" w:styleId="Fuzeile">
    <w:name w:val="footer"/>
    <w:basedOn w:val="Standard"/>
    <w:semiHidden/>
    <w:rsid w:val="002B576D"/>
    <w:pPr>
      <w:tabs>
        <w:tab w:val="center" w:pos="4536"/>
        <w:tab w:val="right" w:pos="9072"/>
      </w:tabs>
    </w:p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FC633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63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customStyle="1" w:styleId="Absatzstandardschriftart">
    <w:name w:val="Absatzstandardschriftart"/>
    <w:semiHidden/>
  </w:style>
  <w:style w:type="paragraph" w:styleId="Kopfzeile">
    <w:name w:val="header"/>
    <w:basedOn w:val="Standard"/>
    <w:rsid w:val="002B576D"/>
    <w:pPr>
      <w:tabs>
        <w:tab w:val="center" w:pos="4536"/>
        <w:tab w:val="right" w:pos="9072"/>
      </w:tabs>
    </w:pPr>
  </w:style>
  <w:style w:type="paragraph" w:styleId="Fuzeile">
    <w:name w:val="footer"/>
    <w:basedOn w:val="Standard"/>
    <w:semiHidden/>
    <w:rsid w:val="002B576D"/>
    <w:pPr>
      <w:tabs>
        <w:tab w:val="center" w:pos="4536"/>
        <w:tab w:val="right" w:pos="9072"/>
      </w:tabs>
    </w:p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FC633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63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QzWkg9no88mlKtcwVfahqUWhzg==">AMUW2mXz4N9ixwryb1xeI10mj0AKnblQk/RweEEWhK+eG446iEw3Qgwud59X2O3kDzAve+VGbKdejWqOD3YaRhlaE+hjx7r/D/cYm9hnb8yIbIg+zvhSfGoFADevEiBYbWNOM1BGNNYc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1667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Hugger_Gestaltung</dc:creator>
  <cp:lastModifiedBy>Wolfgang</cp:lastModifiedBy>
  <cp:revision>2</cp:revision>
  <dcterms:created xsi:type="dcterms:W3CDTF">2021-01-21T13:01:00Z</dcterms:created>
  <dcterms:modified xsi:type="dcterms:W3CDTF">2021-01-21T13:01:00Z</dcterms:modified>
</cp:coreProperties>
</file>